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F3CD0">
        <w:tc>
          <w:tcPr>
            <w:tcW w:w="9570" w:type="dxa"/>
            <w:gridSpan w:val="3"/>
          </w:tcPr>
          <w:p w:rsidR="002F3CD0" w:rsidRDefault="00974807">
            <w:pPr>
              <w:pStyle w:val="2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НА УЧАСТИЕ</w:t>
            </w:r>
          </w:p>
          <w:p w:rsidR="002F3CD0" w:rsidRDefault="0097480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 научно-практической конференции г. Иркутск, 2</w:t>
            </w:r>
            <w:r w:rsidRPr="00AD35AE">
              <w:rPr>
                <w:rFonts w:ascii="Times New Roman" w:hAnsi="Times New Roman" w:cs="Times New Roman"/>
                <w:b/>
                <w:i/>
              </w:rPr>
              <w:t xml:space="preserve">0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мая 202</w:t>
            </w:r>
            <w:r w:rsidRPr="00AD35AE">
              <w:rPr>
                <w:rFonts w:ascii="Times New Roman" w:hAnsi="Times New Roman" w:cs="Times New Roman"/>
                <w:b/>
                <w:i/>
              </w:rPr>
              <w:t xml:space="preserve">5 </w:t>
            </w:r>
            <w:r>
              <w:rPr>
                <w:rFonts w:ascii="Times New Roman" w:hAnsi="Times New Roman" w:cs="Times New Roman"/>
                <w:b/>
                <w:i/>
              </w:rPr>
              <w:t>года</w:t>
            </w:r>
          </w:p>
          <w:p w:rsidR="002F3CD0" w:rsidRDefault="002F3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CD0">
        <w:tc>
          <w:tcPr>
            <w:tcW w:w="3190" w:type="dxa"/>
          </w:tcPr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F3CD0" w:rsidRDefault="0097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  <w:tc>
          <w:tcPr>
            <w:tcW w:w="3190" w:type="dxa"/>
          </w:tcPr>
          <w:p w:rsidR="002F3CD0" w:rsidRDefault="0097480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  <w:r>
              <w:rPr>
                <w:rFonts w:ascii="Times New Roman" w:hAnsi="Times New Roman" w:cs="Times New Roman"/>
                <w:color w:val="FF0000"/>
                <w:vertAlign w:val="superscript"/>
              </w:rPr>
              <w:t>*</w:t>
            </w:r>
          </w:p>
        </w:tc>
      </w:tr>
      <w:tr w:rsidR="002F3CD0">
        <w:tc>
          <w:tcPr>
            <w:tcW w:w="3190" w:type="dxa"/>
          </w:tcPr>
          <w:p w:rsidR="002F3CD0" w:rsidRDefault="0097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</w:tr>
      <w:tr w:rsidR="002F3CD0">
        <w:tc>
          <w:tcPr>
            <w:tcW w:w="3190" w:type="dxa"/>
          </w:tcPr>
          <w:p w:rsidR="002F3CD0" w:rsidRDefault="0097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</w:tr>
      <w:tr w:rsidR="002F3CD0">
        <w:tc>
          <w:tcPr>
            <w:tcW w:w="3190" w:type="dxa"/>
          </w:tcPr>
          <w:p w:rsidR="002F3CD0" w:rsidRDefault="0097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</w:tr>
      <w:tr w:rsidR="002F3CD0">
        <w:tc>
          <w:tcPr>
            <w:tcW w:w="3190" w:type="dxa"/>
          </w:tcPr>
          <w:p w:rsidR="002F3CD0" w:rsidRDefault="0097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учёбы</w:t>
            </w:r>
          </w:p>
          <w:p w:rsidR="002F3CD0" w:rsidRDefault="0097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(полное название)</w:t>
            </w:r>
          </w:p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</w:tr>
      <w:tr w:rsidR="002F3CD0">
        <w:tc>
          <w:tcPr>
            <w:tcW w:w="3190" w:type="dxa"/>
          </w:tcPr>
          <w:p w:rsidR="002F3CD0" w:rsidRDefault="0097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работы с индексом (полное название)</w:t>
            </w:r>
          </w:p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</w:tr>
      <w:tr w:rsidR="002F3CD0">
        <w:trPr>
          <w:trHeight w:val="617"/>
        </w:trPr>
        <w:tc>
          <w:tcPr>
            <w:tcW w:w="3190" w:type="dxa"/>
          </w:tcPr>
          <w:p w:rsidR="002F3CD0" w:rsidRDefault="0097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Должность, </w:t>
            </w:r>
            <w:r>
              <w:rPr>
                <w:rFonts w:ascii="Times New Roman" w:hAnsi="Times New Roman" w:cs="Times New Roman"/>
              </w:rPr>
              <w:t>ученая степень,</w:t>
            </w:r>
          </w:p>
          <w:p w:rsidR="002F3CD0" w:rsidRDefault="0097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звание</w:t>
            </w:r>
          </w:p>
        </w:tc>
        <w:tc>
          <w:tcPr>
            <w:tcW w:w="3190" w:type="dxa"/>
          </w:tcPr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</w:tr>
      <w:tr w:rsidR="002F3CD0">
        <w:tc>
          <w:tcPr>
            <w:tcW w:w="3190" w:type="dxa"/>
          </w:tcPr>
          <w:p w:rsidR="002F3CD0" w:rsidRDefault="0097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для переписки</w:t>
            </w:r>
          </w:p>
          <w:p w:rsidR="002F3CD0" w:rsidRDefault="002F3CD0">
            <w:pPr>
              <w:rPr>
                <w:rFonts w:ascii="Times New Roman" w:hAnsi="Times New Roman" w:cs="Times New Roman"/>
              </w:rPr>
            </w:pPr>
          </w:p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</w:tr>
      <w:tr w:rsidR="002F3CD0">
        <w:tc>
          <w:tcPr>
            <w:tcW w:w="3190" w:type="dxa"/>
          </w:tcPr>
          <w:p w:rsidR="002F3CD0" w:rsidRDefault="0097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для связи с докладчиком (с кодом страны и города)</w:t>
            </w:r>
          </w:p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</w:tr>
      <w:tr w:rsidR="002F3CD0">
        <w:tc>
          <w:tcPr>
            <w:tcW w:w="3190" w:type="dxa"/>
          </w:tcPr>
          <w:p w:rsidR="002F3CD0" w:rsidRDefault="0097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доклада</w:t>
            </w:r>
          </w:p>
          <w:p w:rsidR="002F3CD0" w:rsidRDefault="002F3CD0">
            <w:pPr>
              <w:rPr>
                <w:rFonts w:ascii="Times New Roman" w:hAnsi="Times New Roman" w:cs="Times New Roman"/>
              </w:rPr>
            </w:pPr>
          </w:p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</w:tr>
      <w:tr w:rsidR="002F3CD0">
        <w:tc>
          <w:tcPr>
            <w:tcW w:w="3190" w:type="dxa"/>
          </w:tcPr>
          <w:p w:rsidR="002F3CD0" w:rsidRDefault="0097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Докладчик/Автор(ы)</w:t>
            </w:r>
          </w:p>
          <w:p w:rsidR="002F3CD0" w:rsidRDefault="002F3CD0">
            <w:pPr>
              <w:rPr>
                <w:rFonts w:ascii="Times New Roman" w:hAnsi="Times New Roman" w:cs="Times New Roman"/>
              </w:rPr>
            </w:pPr>
          </w:p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</w:tr>
      <w:tr w:rsidR="002F3CD0">
        <w:tc>
          <w:tcPr>
            <w:tcW w:w="3190" w:type="dxa"/>
          </w:tcPr>
          <w:p w:rsidR="002F3CD0" w:rsidRDefault="0097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(полностью) научного руководителя</w:t>
            </w:r>
          </w:p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</w:tr>
      <w:tr w:rsidR="002F3CD0">
        <w:tc>
          <w:tcPr>
            <w:tcW w:w="3190" w:type="dxa"/>
          </w:tcPr>
          <w:p w:rsidR="002F3CD0" w:rsidRDefault="0097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Должность, ученая степень,</w:t>
            </w:r>
          </w:p>
          <w:p w:rsidR="002F3CD0" w:rsidRDefault="0097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звание</w:t>
            </w:r>
          </w:p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F3CD0" w:rsidRDefault="002F3CD0">
            <w:pPr>
              <w:rPr>
                <w:rFonts w:ascii="Times New Roman" w:hAnsi="Times New Roman" w:cs="Times New Roman"/>
              </w:rPr>
            </w:pPr>
          </w:p>
        </w:tc>
      </w:tr>
      <w:tr w:rsidR="002F3CD0">
        <w:tc>
          <w:tcPr>
            <w:tcW w:w="9570" w:type="dxa"/>
            <w:gridSpan w:val="3"/>
          </w:tcPr>
          <w:p w:rsidR="002F3CD0" w:rsidRDefault="0097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участия </w:t>
            </w:r>
            <w:r>
              <w:rPr>
                <w:rFonts w:ascii="Times New Roman" w:hAnsi="Times New Roman" w:cs="Times New Roman"/>
              </w:rPr>
              <w:t>(</w:t>
            </w:r>
            <w:r w:rsidR="00AD35AE">
              <w:rPr>
                <w:rFonts w:ascii="Times New Roman" w:hAnsi="Times New Roman" w:cs="Times New Roman"/>
              </w:rPr>
              <w:t xml:space="preserve">зачеркните </w:t>
            </w:r>
            <w:r w:rsidR="00AD35AE" w:rsidRPr="00AD35AE">
              <w:rPr>
                <w:rFonts w:ascii="Times New Roman" w:hAnsi="Times New Roman" w:cs="Times New Roman"/>
              </w:rPr>
              <w:t>ненужное</w:t>
            </w:r>
            <w:r w:rsidR="00AD35AE">
              <w:rPr>
                <w:rFonts w:ascii="Times New Roman" w:hAnsi="Times New Roman" w:cs="Times New Roman"/>
              </w:rPr>
              <w:t xml:space="preserve">: </w:t>
            </w:r>
            <w:r w:rsidR="00AD35AE" w:rsidRPr="00AD35AE">
              <w:rPr>
                <w:rFonts w:ascii="Times New Roman" w:hAnsi="Times New Roman" w:cs="Times New Roman"/>
                <w:b/>
                <w:strike/>
              </w:rPr>
              <w:t>ненужное</w:t>
            </w:r>
            <w:r>
              <w:rPr>
                <w:rFonts w:ascii="Times New Roman" w:hAnsi="Times New Roman" w:cs="Times New Roman"/>
              </w:rPr>
              <w:t>)</w:t>
            </w:r>
            <w:bookmarkStart w:id="0" w:name="_GoBack"/>
            <w:bookmarkEnd w:id="0"/>
          </w:p>
          <w:p w:rsidR="002F3CD0" w:rsidRPr="00AD35AE" w:rsidRDefault="00974807" w:rsidP="00AD35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AD35AE">
              <w:rPr>
                <w:rFonts w:ascii="Times New Roman" w:hAnsi="Times New Roman" w:cs="Times New Roman"/>
                <w:b/>
              </w:rPr>
              <w:t xml:space="preserve">Очное </w:t>
            </w:r>
          </w:p>
          <w:p w:rsidR="002F3CD0" w:rsidRPr="00AD35AE" w:rsidRDefault="00974807" w:rsidP="00AD35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D35AE">
              <w:rPr>
                <w:rFonts w:ascii="Times New Roman" w:hAnsi="Times New Roman" w:cs="Times New Roman"/>
                <w:b/>
              </w:rPr>
              <w:t>Заочное-дистанционно</w:t>
            </w:r>
            <w:proofErr w:type="gramStart"/>
            <w:r w:rsidRPr="00AD35AE">
              <w:rPr>
                <w:rFonts w:ascii="Times New Roman" w:hAnsi="Times New Roman" w:cs="Times New Roman"/>
                <w:b/>
              </w:rPr>
              <w:t>е-</w:t>
            </w:r>
            <w:proofErr w:type="gramEnd"/>
            <w:r w:rsidRPr="00AD35AE">
              <w:rPr>
                <w:rFonts w:ascii="Times New Roman" w:hAnsi="Times New Roman" w:cs="Times New Roman"/>
                <w:b/>
              </w:rPr>
              <w:t xml:space="preserve"> онлайн</w:t>
            </w:r>
            <w:r w:rsidRPr="00AD35AE">
              <w:rPr>
                <w:rFonts w:ascii="Times New Roman" w:hAnsi="Times New Roman" w:cs="Times New Roman"/>
              </w:rPr>
              <w:t xml:space="preserve"> (</w:t>
            </w:r>
            <w:r w:rsidRPr="00AD35AE">
              <w:rPr>
                <w:rFonts w:ascii="Times New Roman" w:hAnsi="Times New Roman" w:cs="Times New Roman"/>
              </w:rPr>
              <w:t>если Вы в другом городе или стране</w:t>
            </w:r>
            <w:r w:rsidRPr="00AD35AE">
              <w:rPr>
                <w:rFonts w:ascii="Times New Roman" w:hAnsi="Times New Roman" w:cs="Times New Roman"/>
              </w:rPr>
              <w:t xml:space="preserve">) </w:t>
            </w:r>
          </w:p>
          <w:p w:rsidR="002F3CD0" w:rsidRPr="00AD35AE" w:rsidRDefault="00974807" w:rsidP="00AD35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AD35AE">
              <w:rPr>
                <w:rFonts w:ascii="Times New Roman" w:hAnsi="Times New Roman" w:cs="Times New Roman"/>
                <w:b/>
              </w:rPr>
              <w:t xml:space="preserve">Доклад с последующей публикацией </w:t>
            </w:r>
          </w:p>
          <w:p w:rsidR="002F3CD0" w:rsidRDefault="00974807" w:rsidP="00AD35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D35AE">
              <w:rPr>
                <w:rFonts w:ascii="Times New Roman" w:hAnsi="Times New Roman" w:cs="Times New Roman"/>
                <w:b/>
              </w:rPr>
              <w:t>Доклад без публикации</w:t>
            </w:r>
            <w:r w:rsidR="00AD35AE" w:rsidRPr="00AD35AE">
              <w:rPr>
                <w:rFonts w:ascii="Times New Roman" w:hAnsi="Times New Roman" w:cs="Times New Roman"/>
              </w:rPr>
              <w:t xml:space="preserve"> </w:t>
            </w:r>
            <w:r w:rsidRPr="00AD35AE">
              <w:rPr>
                <w:rFonts w:ascii="Times New Roman" w:hAnsi="Times New Roman" w:cs="Times New Roman"/>
              </w:rPr>
              <w:t>(</w:t>
            </w:r>
            <w:r w:rsidRPr="00AD35AE">
              <w:rPr>
                <w:rFonts w:ascii="Times New Roman" w:hAnsi="Times New Roman" w:cs="Times New Roman"/>
              </w:rPr>
              <w:t>тезисы без доклада к публикации не принимаются</w:t>
            </w:r>
            <w:r w:rsidRPr="00AD35AE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</w:tbl>
    <w:p w:rsidR="002F3CD0" w:rsidRDefault="002F3CD0">
      <w:pPr>
        <w:rPr>
          <w:rFonts w:cstheme="minorHAnsi"/>
        </w:rPr>
      </w:pPr>
    </w:p>
    <w:p w:rsidR="002F3CD0" w:rsidRDefault="00974807">
      <w:pPr>
        <w:spacing w:after="0"/>
        <w:rPr>
          <w:rFonts w:ascii="Times New Roman" w:hAnsi="Times New Roman" w:cs="Times New Roman"/>
        </w:rPr>
      </w:pPr>
      <w:r>
        <w:rPr>
          <w:rFonts w:cstheme="minorHAnsi"/>
          <w:color w:val="FF0000"/>
        </w:rPr>
        <w:t xml:space="preserve">* </w:t>
      </w:r>
      <w:r>
        <w:rPr>
          <w:rFonts w:ascii="Times New Roman" w:hAnsi="Times New Roman" w:cs="Times New Roman"/>
        </w:rPr>
        <w:t xml:space="preserve">Предоставьте вариант имени на английском, </w:t>
      </w:r>
      <w:r>
        <w:rPr>
          <w:rFonts w:ascii="Times New Roman" w:hAnsi="Times New Roman" w:cs="Times New Roman"/>
        </w:rPr>
        <w:t>использовавшийся в ранее опубликованных статьях, или  в том виде, в каком  Вы зарегистрированы в международных базах данных авторов.</w:t>
      </w:r>
    </w:p>
    <w:p w:rsidR="002F3CD0" w:rsidRDefault="00974807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При необходимости для  транслитерации имени, фамилии, отчества рекомендуется использовать сайт </w:t>
      </w:r>
      <w:hyperlink r:id="rId6" w:history="1">
        <w:r>
          <w:rPr>
            <w:rStyle w:val="a5"/>
            <w:rFonts w:ascii="Times New Roman" w:hAnsi="Times New Roman" w:cs="Times New Roman"/>
          </w:rPr>
          <w:t>Транслитерация BSI</w:t>
        </w:r>
      </w:hyperlink>
      <w:r>
        <w:rPr>
          <w:rFonts w:ascii="Times New Roman" w:hAnsi="Times New Roman" w:cs="Times New Roman"/>
          <w:color w:val="FF0000"/>
        </w:rPr>
        <w:t> </w:t>
      </w:r>
      <w:r>
        <w:rPr>
          <w:rFonts w:ascii="Times New Roman" w:hAnsi="Times New Roman" w:cs="Times New Roman"/>
        </w:rPr>
        <w:t>(</w:t>
      </w:r>
      <w:hyperlink r:id="rId7" w:history="1">
        <w:r>
          <w:rPr>
            <w:rStyle w:val="a5"/>
            <w:rFonts w:ascii="Times New Roman" w:hAnsi="Times New Roman" w:cs="Times New Roman"/>
          </w:rPr>
          <w:t>https://antropophob.ru/utility-i-prochie-melochi/16-transliteratsiya-bsi</w:t>
        </w:r>
      </w:hyperlink>
      <w:r>
        <w:rPr>
          <w:rFonts w:ascii="Times New Roman" w:hAnsi="Times New Roman" w:cs="Times New Roman"/>
        </w:rPr>
        <w:t xml:space="preserve">).  </w:t>
      </w:r>
    </w:p>
    <w:sectPr w:rsidR="002F3CD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00857"/>
    <w:multiLevelType w:val="hybridMultilevel"/>
    <w:tmpl w:val="4EFEFF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D0"/>
    <w:rsid w:val="002F3CD0"/>
    <w:rsid w:val="00974807"/>
    <w:rsid w:val="00AD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ntropophob.ru/utility-i-prochie-melochi/16-transliteratsiya-b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tropophob.ru/utility-i-prochie-melochi/16-transliteratsiya-b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2024-04-16T07:23:00Z</dcterms:created>
  <dcterms:modified xsi:type="dcterms:W3CDTF">2025-03-28T02:02:00Z</dcterms:modified>
  <cp:version>1100.0100.01</cp:version>
</cp:coreProperties>
</file>